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304" w:rsidRDefault="00641304" w:rsidP="00641304">
      <w:pPr>
        <w:spacing w:after="0"/>
        <w:jc w:val="both"/>
      </w:pPr>
      <w:r w:rsidRPr="00687516">
        <w:rPr>
          <w:b/>
          <w:i/>
          <w:color w:val="0070C0"/>
        </w:rPr>
        <w:t>Penjelasan</w:t>
      </w:r>
      <w:r>
        <w:t xml:space="preserve"> </w:t>
      </w:r>
    </w:p>
    <w:p w:rsidR="00641304" w:rsidRDefault="00641304" w:rsidP="00641304">
      <w:pPr>
        <w:spacing w:after="0"/>
        <w:jc w:val="both"/>
      </w:pPr>
    </w:p>
    <w:p w:rsidR="00641304" w:rsidRDefault="00641304" w:rsidP="00641304">
      <w:pPr>
        <w:spacing w:after="0"/>
        <w:jc w:val="both"/>
      </w:pPr>
      <w:r w:rsidRPr="00641304">
        <w:rPr>
          <w:b/>
        </w:rPr>
        <w:t>Ketentuan UKT Kelompok I dan II</w:t>
      </w:r>
      <w:r>
        <w:t xml:space="preserve"> diatur berdasarkan Keputusan Direktur Politeknik Negeri Jakarta Nomor: </w:t>
      </w:r>
      <w:r w:rsidR="00CD215E">
        <w:t>2718</w:t>
      </w:r>
      <w:r>
        <w:t>/PL3/SK/2016.  Besaran UKT Kelompok I dan II adalah:</w:t>
      </w:r>
    </w:p>
    <w:p w:rsidR="00641304" w:rsidRDefault="00641304" w:rsidP="00641304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Uang Kuliah Tunggal (UKT) Kelompok I sebesar Rp 500.000,- </w:t>
      </w:r>
    </w:p>
    <w:p w:rsidR="00641304" w:rsidRDefault="00641304" w:rsidP="00641304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Uang Kuliah Tunggal (UKT) Kelompok II sebesar Rp 1.000.000,- </w:t>
      </w:r>
    </w:p>
    <w:p w:rsidR="00641304" w:rsidRDefault="00641304" w:rsidP="00641304">
      <w:pPr>
        <w:pStyle w:val="ListParagraph"/>
        <w:spacing w:after="0"/>
        <w:jc w:val="both"/>
      </w:pPr>
    </w:p>
    <w:p w:rsidR="00641304" w:rsidRDefault="00641304" w:rsidP="00641304">
      <w:pPr>
        <w:spacing w:after="0"/>
        <w:jc w:val="both"/>
      </w:pPr>
      <w:r w:rsidRPr="00641304">
        <w:rPr>
          <w:b/>
        </w:rPr>
        <w:t>Ketentuan Lain</w:t>
      </w:r>
      <w:r>
        <w:t>:</w:t>
      </w:r>
    </w:p>
    <w:p w:rsidR="00641304" w:rsidRDefault="00641304" w:rsidP="00641304">
      <w:pPr>
        <w:pStyle w:val="ListParagraph"/>
        <w:numPr>
          <w:ilvl w:val="0"/>
          <w:numId w:val="3"/>
        </w:numPr>
        <w:spacing w:after="0"/>
        <w:jc w:val="both"/>
      </w:pPr>
      <w:r>
        <w:t>Kuota UKT Kelompok I dan II jalur PMDKPN sebanyak 50 (lima puluh) orang</w:t>
      </w:r>
    </w:p>
    <w:p w:rsidR="00641304" w:rsidRDefault="00641304" w:rsidP="00641304">
      <w:pPr>
        <w:pStyle w:val="ListParagraph"/>
        <w:numPr>
          <w:ilvl w:val="0"/>
          <w:numId w:val="3"/>
        </w:numPr>
        <w:spacing w:after="0"/>
        <w:jc w:val="both"/>
      </w:pPr>
      <w:r>
        <w:t>Calon mahasiswa baru yang tidak lolos seleksi untuk mendapat</w:t>
      </w:r>
      <w:r w:rsidR="00EE0F1E">
        <w:t>kan</w:t>
      </w:r>
      <w:r>
        <w:t xml:space="preserve"> biaya pendidikan UKT Kelompok I dan II, secara otomatis biaya pendidikan mengacu pada pilihan saat mendaftar.</w:t>
      </w:r>
    </w:p>
    <w:p w:rsidR="00641304" w:rsidRDefault="00641304" w:rsidP="00641304">
      <w:pPr>
        <w:spacing w:after="0"/>
        <w:jc w:val="both"/>
      </w:pPr>
    </w:p>
    <w:p w:rsidR="00641304" w:rsidRPr="009F5A89" w:rsidRDefault="00641304" w:rsidP="00641304">
      <w:pPr>
        <w:spacing w:after="0"/>
        <w:jc w:val="both"/>
        <w:rPr>
          <w:b/>
        </w:rPr>
      </w:pPr>
      <w:r>
        <w:rPr>
          <w:b/>
        </w:rPr>
        <w:t>Pelaksanaan Seleksi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26"/>
        <w:gridCol w:w="4059"/>
      </w:tblGrid>
      <w:tr w:rsidR="00641304" w:rsidTr="008621B2">
        <w:tc>
          <w:tcPr>
            <w:tcW w:w="3544" w:type="dxa"/>
          </w:tcPr>
          <w:p w:rsidR="00641304" w:rsidRDefault="00222F7D" w:rsidP="008621B2">
            <w:pPr>
              <w:jc w:val="both"/>
            </w:pPr>
            <w:r>
              <w:t>Pendaftaran secara Online</w:t>
            </w:r>
          </w:p>
        </w:tc>
        <w:tc>
          <w:tcPr>
            <w:tcW w:w="426" w:type="dxa"/>
          </w:tcPr>
          <w:p w:rsidR="00641304" w:rsidRDefault="00641304" w:rsidP="008621B2">
            <w:pPr>
              <w:jc w:val="both"/>
            </w:pPr>
            <w:r>
              <w:t>:</w:t>
            </w:r>
          </w:p>
        </w:tc>
        <w:tc>
          <w:tcPr>
            <w:tcW w:w="4059" w:type="dxa"/>
          </w:tcPr>
          <w:p w:rsidR="00641304" w:rsidRDefault="00222F7D" w:rsidP="00222F7D">
            <w:pPr>
              <w:jc w:val="both"/>
            </w:pPr>
            <w:r>
              <w:t>3</w:t>
            </w:r>
            <w:r w:rsidR="00641304">
              <w:t xml:space="preserve">0 </w:t>
            </w:r>
            <w:r w:rsidR="000C60EA">
              <w:t xml:space="preserve">Mei </w:t>
            </w:r>
            <w:r w:rsidR="00641304">
              <w:t xml:space="preserve">s.d. </w:t>
            </w:r>
            <w:r>
              <w:t>1 Juni</w:t>
            </w:r>
            <w:r w:rsidR="00641304">
              <w:t xml:space="preserve"> 2016</w:t>
            </w:r>
          </w:p>
        </w:tc>
      </w:tr>
      <w:tr w:rsidR="00641304" w:rsidTr="008621B2">
        <w:tc>
          <w:tcPr>
            <w:tcW w:w="3544" w:type="dxa"/>
          </w:tcPr>
          <w:p w:rsidR="00641304" w:rsidRDefault="00641304" w:rsidP="008621B2">
            <w:pPr>
              <w:jc w:val="both"/>
            </w:pPr>
            <w:r>
              <w:t>Penyerahan berkas</w:t>
            </w:r>
          </w:p>
        </w:tc>
        <w:tc>
          <w:tcPr>
            <w:tcW w:w="426" w:type="dxa"/>
          </w:tcPr>
          <w:p w:rsidR="00641304" w:rsidRDefault="00641304" w:rsidP="008621B2">
            <w:pPr>
              <w:jc w:val="both"/>
            </w:pPr>
            <w:r>
              <w:t>:</w:t>
            </w:r>
          </w:p>
        </w:tc>
        <w:tc>
          <w:tcPr>
            <w:tcW w:w="4059" w:type="dxa"/>
          </w:tcPr>
          <w:p w:rsidR="00641304" w:rsidRDefault="00641304" w:rsidP="008621B2">
            <w:pPr>
              <w:jc w:val="both"/>
            </w:pPr>
            <w:r>
              <w:t>30 Mei s.d. 2 Juni 2016</w:t>
            </w:r>
          </w:p>
        </w:tc>
        <w:bookmarkStart w:id="0" w:name="_GoBack"/>
        <w:bookmarkEnd w:id="0"/>
      </w:tr>
      <w:tr w:rsidR="00641304" w:rsidTr="008621B2">
        <w:tc>
          <w:tcPr>
            <w:tcW w:w="3544" w:type="dxa"/>
          </w:tcPr>
          <w:p w:rsidR="00641304" w:rsidRDefault="00641304" w:rsidP="008621B2">
            <w:pPr>
              <w:jc w:val="both"/>
            </w:pPr>
            <w:r>
              <w:t>Pengumuman UKT Kelompok I dan II</w:t>
            </w:r>
          </w:p>
        </w:tc>
        <w:tc>
          <w:tcPr>
            <w:tcW w:w="426" w:type="dxa"/>
          </w:tcPr>
          <w:p w:rsidR="00641304" w:rsidRDefault="00641304" w:rsidP="008621B2">
            <w:pPr>
              <w:jc w:val="both"/>
            </w:pPr>
            <w:r>
              <w:t>:</w:t>
            </w:r>
          </w:p>
        </w:tc>
        <w:tc>
          <w:tcPr>
            <w:tcW w:w="4059" w:type="dxa"/>
          </w:tcPr>
          <w:p w:rsidR="00641304" w:rsidRDefault="00641304" w:rsidP="008621B2">
            <w:pPr>
              <w:jc w:val="both"/>
            </w:pPr>
            <w:r>
              <w:t>6 Juni 2016</w:t>
            </w:r>
          </w:p>
        </w:tc>
      </w:tr>
      <w:tr w:rsidR="00641304" w:rsidTr="008621B2">
        <w:tc>
          <w:tcPr>
            <w:tcW w:w="3544" w:type="dxa"/>
          </w:tcPr>
          <w:p w:rsidR="00641304" w:rsidRDefault="00641304" w:rsidP="008621B2">
            <w:pPr>
              <w:jc w:val="both"/>
            </w:pPr>
            <w:r>
              <w:t>Daftar Ulang</w:t>
            </w:r>
          </w:p>
        </w:tc>
        <w:tc>
          <w:tcPr>
            <w:tcW w:w="426" w:type="dxa"/>
          </w:tcPr>
          <w:p w:rsidR="00641304" w:rsidRDefault="00641304" w:rsidP="008621B2">
            <w:pPr>
              <w:jc w:val="both"/>
            </w:pPr>
            <w:r>
              <w:t>:</w:t>
            </w:r>
          </w:p>
        </w:tc>
        <w:tc>
          <w:tcPr>
            <w:tcW w:w="4059" w:type="dxa"/>
          </w:tcPr>
          <w:p w:rsidR="00641304" w:rsidRDefault="00641304" w:rsidP="008621B2">
            <w:pPr>
              <w:jc w:val="both"/>
            </w:pPr>
            <w:r>
              <w:t>6 Juni s.d. 10 Juni 2016</w:t>
            </w:r>
          </w:p>
        </w:tc>
      </w:tr>
    </w:tbl>
    <w:p w:rsidR="00641304" w:rsidRDefault="00641304" w:rsidP="00641304">
      <w:pPr>
        <w:spacing w:after="0"/>
        <w:jc w:val="both"/>
      </w:pPr>
    </w:p>
    <w:p w:rsidR="00641304" w:rsidRPr="00687516" w:rsidRDefault="00641304" w:rsidP="00641304">
      <w:pPr>
        <w:spacing w:after="0"/>
        <w:jc w:val="both"/>
      </w:pPr>
      <w:r>
        <w:t>Peserta yang dinyatakan lolos,  dapat mengambil slip pembayaran Bank Mandiri di Bagian Keuangan PNJ.</w:t>
      </w:r>
    </w:p>
    <w:p w:rsidR="00641304" w:rsidRDefault="00641304"/>
    <w:p w:rsidR="009F5A89" w:rsidRDefault="009F5A89" w:rsidP="00324499">
      <w:pPr>
        <w:spacing w:after="0"/>
        <w:jc w:val="both"/>
      </w:pPr>
    </w:p>
    <w:p w:rsidR="00324499" w:rsidRDefault="00324499" w:rsidP="00324499">
      <w:pPr>
        <w:spacing w:after="0"/>
        <w:jc w:val="both"/>
      </w:pPr>
    </w:p>
    <w:p w:rsidR="00687516" w:rsidRDefault="00687516" w:rsidP="00687516">
      <w:pPr>
        <w:spacing w:after="0"/>
        <w:jc w:val="center"/>
      </w:pPr>
    </w:p>
    <w:sectPr w:rsidR="006875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61ADD"/>
    <w:multiLevelType w:val="hybridMultilevel"/>
    <w:tmpl w:val="C5CEED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D5AF9"/>
    <w:multiLevelType w:val="hybridMultilevel"/>
    <w:tmpl w:val="042687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6241B"/>
    <w:multiLevelType w:val="hybridMultilevel"/>
    <w:tmpl w:val="234EDF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7D34"/>
    <w:multiLevelType w:val="hybridMultilevel"/>
    <w:tmpl w:val="2E0CFD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16"/>
    <w:rsid w:val="00027831"/>
    <w:rsid w:val="000C60EA"/>
    <w:rsid w:val="00222F7D"/>
    <w:rsid w:val="00324499"/>
    <w:rsid w:val="005051C5"/>
    <w:rsid w:val="00641304"/>
    <w:rsid w:val="00687516"/>
    <w:rsid w:val="007938AE"/>
    <w:rsid w:val="007D10B7"/>
    <w:rsid w:val="008875D5"/>
    <w:rsid w:val="008B02FE"/>
    <w:rsid w:val="00911931"/>
    <w:rsid w:val="009F5A89"/>
    <w:rsid w:val="00A71F8E"/>
    <w:rsid w:val="00CD215E"/>
    <w:rsid w:val="00D40F0F"/>
    <w:rsid w:val="00EA739B"/>
    <w:rsid w:val="00EE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34F19-8530-4FD3-9FA4-6E125D44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516"/>
    <w:pPr>
      <w:ind w:left="720"/>
      <w:contextualSpacing/>
    </w:pPr>
  </w:style>
  <w:style w:type="table" w:styleId="TableGrid">
    <w:name w:val="Table Grid"/>
    <w:basedOn w:val="TableNormal"/>
    <w:uiPriority w:val="39"/>
    <w:rsid w:val="00324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pavilion</cp:lastModifiedBy>
  <cp:revision>7</cp:revision>
  <cp:lastPrinted>2016-05-16T06:39:00Z</cp:lastPrinted>
  <dcterms:created xsi:type="dcterms:W3CDTF">2016-05-19T10:39:00Z</dcterms:created>
  <dcterms:modified xsi:type="dcterms:W3CDTF">2016-05-31T02:01:00Z</dcterms:modified>
</cp:coreProperties>
</file>